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46E2FA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Zesp</w:t>
      </w:r>
      <w:r w:rsidR="005D5639">
        <w:rPr>
          <w:rFonts w:ascii="Times New Roman" w:eastAsia="Times New Roman" w:hAnsi="Times New Roman" w:cs="Times New Roman"/>
          <w:b/>
          <w:sz w:val="24"/>
          <w:szCs w:val="24"/>
        </w:rPr>
        <w:t>ół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Szkół Hotelarsko Turystycznych</w:t>
      </w:r>
      <w:r w:rsidR="005D5639">
        <w:rPr>
          <w:rFonts w:ascii="Times New Roman" w:eastAsia="Times New Roman" w:hAnsi="Times New Roman" w:cs="Times New Roman"/>
          <w:b/>
          <w:sz w:val="24"/>
          <w:szCs w:val="24"/>
        </w:rPr>
        <w:t xml:space="preserve"> im. Władysława Zamo</w:t>
      </w:r>
      <w:r w:rsidR="00DA5F7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5D5639">
        <w:rPr>
          <w:rFonts w:ascii="Times New Roman" w:eastAsia="Times New Roman" w:hAnsi="Times New Roman" w:cs="Times New Roman"/>
          <w:b/>
          <w:sz w:val="24"/>
          <w:szCs w:val="24"/>
        </w:rPr>
        <w:t>skiego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Zakopanem przygotowuje się do rekrutacji na rok szkolny 2021/2022</w:t>
      </w:r>
    </w:p>
    <w:p w14:paraId="00000002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52598C0F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to jedna z wielu instytucji, na którą pandemia koronawirusa ma ogromny wpływ. Wraz z</w:t>
      </w:r>
      <w:r w:rsidR="00684B4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wzrostami i spadkami liczby zachorowań, średnio co kilka tygodni uczniowie wracają do szkolnej rzeczywistości - do budynków, nauczycieli i rówieśników, by za chwilę z powrotem przejść na zdalny tryb nauczania. Ciągłe zmiany to nie tylko czas próby dla samego nauczania, wzajemnych relacji i zdrowia psychicznego młodzieży, to także ogromne wyzwanie organizacyjne i logistyczne dla systemu, a tu w progach startowych czeka już kolejne - będzie nim przeprowadzenie rekrutacji dla nowych uczniów. O szkolnej rzeczywistości w dobie pandemii i ofercie edukacyjnej na najbliższy rok szkolny 2021/2022 opowiada mgr Zdzisław Króżel, dyrektor Zespołu Szkół Hotelarsko Turystycznych im. W. Zamoyskiego </w:t>
      </w:r>
      <w:r w:rsidR="00AB1A7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Zakopanem.</w:t>
      </w:r>
    </w:p>
    <w:p w14:paraId="00000004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14F408BE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Panie Dyrektorze jak pandemia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wpłynie na sposób rekrutacji do Zespołu Szkół Hotelarsko Turystycznych w Zakopanem - na tym polu chyba niewiele się u Was zmieni, bo od lat Wasza placówka korzysta z udogodnień jakie daje nam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B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 wirtualna rzeczywistość</w:t>
      </w:r>
    </w:p>
    <w:p w14:paraId="00000007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F5D28E7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Rzeczywiście od kilku lat korzystamy z nowoczesnych technologii - w tym roku nie będzie inaczej. </w:t>
      </w:r>
      <w:r w:rsidR="00027BBC">
        <w:rPr>
          <w:rFonts w:ascii="Times New Roman" w:eastAsia="Times New Roman" w:hAnsi="Times New Roman" w:cs="Times New Roman"/>
          <w:sz w:val="24"/>
          <w:szCs w:val="24"/>
        </w:rPr>
        <w:t xml:space="preserve">Tegoroczna rekrutacja rozpocznie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maja - w tym dniu uruchomiony zostanie dedykowany system elektroniczny, który umożliwi każdemu uczniowi VIII klasy złożenie swojego podania. Przed pandemią uczniowie mogli przyjść do szkoły i zrobić to osobiście, oczywiście nadal będzie to możliwe, jednak zachęcamy wszystkich i będziemy promować zrobienie tego drogą mailową lub poprzez instytucję poczty, tak by jak najskuteczniej eliminować bezpośredni kontakt  i to de facto jedyna zmiana wynikającą z rzeczywistości </w:t>
      </w:r>
      <w:r w:rsidR="005D563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jakiej obecnie musimy funkcjonować. Niemniej jednak po cichu liczymy, że maj będzie dla nas łaskawszy, że będziemy obserwować stopniowe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wypłaszczanie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krzywej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zachorowań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63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że pandemia będzie w odwrocie. </w:t>
      </w:r>
    </w:p>
    <w:p w14:paraId="00000009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 Zespół Szkół z Zakopanego może zaoferować swoim przyszłym, potencjalnym uczniom?</w:t>
      </w:r>
    </w:p>
    <w:p w14:paraId="0000000E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361471CD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Kierując się bezpośrednio do ósmoklasisty - jeżeli chcesz zdobyć zawód - wybierz technikum lub szkołę branżową. Nie mylmy mojej wypowiedzi z zachęcaniem za wszelką cenę - chcemy po prostu by uczniowie wraz ze swoimi rodzicami usiedli i na spokojnie przemyśleli gdzie chcą dalej kontynuować naukę. Jeżeli dany uczeń, w dalszej perspektywie chce iść stricte na studia - może warto zastanowić się nad wyborem liceum. Jeżeli inny uczeń oprócz studiów chce mieć w zanadrzu jakąś alternatywę - chce zdobyć zawód, który na naszym rynku jest poszukiwany - zapraszam taką osobę do technikum. Każdy kto chciałby się kształcić w zakresie technika hotelarstwa, technika organizacji turystyki, ekonomii, informatyki czy technika żywienia </w:t>
      </w:r>
      <w:r w:rsidR="004A3B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usług gastronomicznych może to robić w naszej placówce, w 5-letnim trybie nauczania, który kończy się zdobyciem kwalifikacji zawodowych i zdaniem matury. Taki uczeń opuszczając progi naszej szkoły ma wykształcenie średnie, ma zawód i otwartą drogę do dalszego kształcenia na studiach. Niezdecydowanym pragnę jeszcze przypomnieć, że w ramach naszej edukacyjnej działalności </w:t>
      </w:r>
      <w:r w:rsidR="004A3B5D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rowadzimy także klasy mundurowe o profilu wojskowym, co dla niektórych może okazać się równie</w:t>
      </w:r>
      <w:r w:rsidR="004A3B5D"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ciekawą opcją godną przemyślenia. </w:t>
      </w:r>
    </w:p>
    <w:p w14:paraId="00000010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Wiedza teoretyczna to jedno, ale praktyka zawodowa to zgoła coś innego - równie ważnego z punktu widzenia przyszłego ucznia</w:t>
      </w:r>
    </w:p>
    <w:p w14:paraId="00000012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354A7957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Zgadzam się w tym w 100%, dlatego obok przekazywania wiedzy teoretycznej, duży nacisk kładziemy na umiejętności praktyczne, które nasi uczniowie zdobywają podczas praktyk zawodowych realizowanych u potencjalnych pracodawców. Z dumą mogę przypomnieć, że Zespół Szkół Hotelarsko Turystycznych od 3 lat zaangażowany jest w projekt Erasmus, </w:t>
      </w:r>
      <w:r w:rsidR="00424B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którego nasi uczniowie wyjeżdżają na zagraniczne praktyki. Erasmus obejmuje każdy z uczonych przez nas zawodów - byliśmy w Berlinie, w Maladze, w Rimini i Wielkiej Brytanii. Jako szkoła średnia staramy się stwarzać jak najlepsze i jak najszersze możliwości dla naszych podopiecznych, które cały czas chcemy rozwijać. Przy tym wszystkim pamiętajmy, że lwia część roboty leży tu po stronie ucznia, bo przede wszystkim trzeba chcieć i trzeba się uczyć. Tym optymistycznym akcentem zapraszam każdego do naszego Hotelarza. </w:t>
      </w:r>
    </w:p>
    <w:p w14:paraId="00000014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5E19D" w14:textId="77777777" w:rsidR="00424B47" w:rsidRDefault="00424B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051DC471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Oprócz technika w swojej ofercie macie typowe szkoły zawodowe?</w:t>
      </w:r>
    </w:p>
    <w:p w14:paraId="00000017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92E6819" w:rsidR="00DA4311" w:rsidRDefault="005D5F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Zgadza się, nasza placówka w swojej ofercie ma także opcję dla młodocianego pracownika, </w:t>
      </w:r>
      <w:r w:rsidR="00424B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jest nią </w:t>
      </w:r>
      <w:r w:rsidR="00424B4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zkoła branżowa I stopnia. Tutaj podobnie jak w przypadku technikum uczeń zdobywa zawód z tą różnicą, że edukacja trwa nie 5 a 3 lata i przebiega dwutorowo. My jako szkoła przekazujemy wiedzę ogólnokształcącą oraz wiedzę zawodową - teoretyczną, </w:t>
      </w:r>
      <w:r w:rsidR="00424B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zawodu</w:t>
      </w:r>
      <w:r w:rsidR="00424B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 dany uczeń wybrał z naszej oferty. Natomiast kształcenie praktyczne odbywa się u pracodawcy, dlatego taka osoba ma status młodocianego pracownika. Na ogół uczeń branżowy 2 dni jest w szkole, a 3 dni w zakładzie pracy. 3-letni etap edukacji w szkole branżowej kończy się egzaminem, który daje uczniowi kwalifikację do zawodu.  </w:t>
      </w:r>
    </w:p>
    <w:p w14:paraId="00000019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DA4311" w:rsidRDefault="00DA43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431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11"/>
    <w:rsid w:val="00027BBC"/>
    <w:rsid w:val="00424B47"/>
    <w:rsid w:val="004A3B5D"/>
    <w:rsid w:val="005D5639"/>
    <w:rsid w:val="005D5F6B"/>
    <w:rsid w:val="00684B41"/>
    <w:rsid w:val="00AB1A70"/>
    <w:rsid w:val="00DA4311"/>
    <w:rsid w:val="00D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D64D"/>
  <w15:docId w15:val="{4A8B11BF-2E1C-48A7-974E-A27AB764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Bolechowski</dc:creator>
  <cp:lastModifiedBy>Janina Michna</cp:lastModifiedBy>
  <cp:revision>9</cp:revision>
  <dcterms:created xsi:type="dcterms:W3CDTF">2021-04-29T08:18:00Z</dcterms:created>
  <dcterms:modified xsi:type="dcterms:W3CDTF">2021-04-30T08:45:00Z</dcterms:modified>
</cp:coreProperties>
</file>